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spacing w:before="0" w:after="0" w:line="480" w:lineRule="auto"/>
        <w:ind w:left="0" w:right="0"/>
        <w:jc w:val="center"/>
      </w:pPr>
      <w:r>
        <w:rPr>
          <w:rFonts w:ascii="times new roman" w:hAnsi="times new roman" w:cs="times new roman"/>
          <w:color w:val="000000"/>
          <w:sz w:val="24"/>
        </w:rPr>
        <w:t xml:space="preserve">Works Cited</w:t>
      </w:r>
    </w:p>
    <w:p>
      <w:pPr>
        <w:pBdr/>
        <w:spacing w:before="0" w:after="0" w:line="480" w:lineRule="auto"/>
        <w:ind w:left="720" w:right="0" w:firstLine="-720"/>
        <w:jc w:val="left"/>
      </w:pPr>
      <w:r>
        <w:rPr>
          <w:rFonts w:ascii="times new roman" w:hAnsi="times new roman" w:cs="times new roman"/>
          <w:b/>
          <w:color w:val="000000"/>
          <w:sz w:val="24"/>
        </w:rPr>
        <w:t xml:space="preserve">Primary Sources</w:t>
      </w:r>
    </w:p>
    <w:p>
      <w:pPr>
        <w:pBdr/>
        <w:spacing w:before="0" w:after="0" w:line="480" w:lineRule="auto"/>
        <w:ind w:left="720" w:right="0" w:firstLine="-720"/>
        <w:jc w:val="left"/>
      </w:pPr>
      <w:r>
        <w:rPr>
          <w:rFonts w:ascii="times new roman" w:hAnsi="times new roman" w:cs="times new roman"/>
          <w:color w:val="000000"/>
          <w:sz w:val="24"/>
        </w:rPr>
        <w:t xml:space="preserve">Lloyd, Earl. </w:t>
      </w:r>
      <w:r>
        <w:rPr>
          <w:rFonts w:ascii="times new roman" w:hAnsi="times new roman" w:cs="times new roman"/>
          <w:i/>
          <w:color w:val="000000"/>
          <w:sz w:val="24"/>
        </w:rPr>
        <w:t xml:space="preserve">Moonfixer</w:t>
      </w:r>
      <w:r>
        <w:rPr>
          <w:rFonts w:ascii="times new roman" w:hAnsi="times new roman" w:cs="times new roman"/>
          <w:color w:val="000000"/>
          <w:sz w:val="24"/>
        </w:rPr>
        <w:t xml:space="preserve">. N.p.: Sean Kirt, 2012. Print. This book told me a lot of quotes said by Earl Lloyd since he helped write the book.</w:t>
      </w:r>
    </w:p>
    <w:p>
      <w:pPr>
        <w:pBdr/>
        <w:spacing w:before="0" w:after="0" w:line="480" w:lineRule="auto"/>
        <w:ind w:left="720" w:right="0" w:firstLine="-720"/>
        <w:jc w:val="left"/>
      </w:pPr>
      <w:r>
        <w:rPr>
          <w:rFonts w:ascii="times new roman" w:hAnsi="times new roman" w:cs="times new roman"/>
          <w:color w:val="000000"/>
          <w:sz w:val="24"/>
        </w:rPr>
        <w:t xml:space="preserve">Lloyd, Earl Francis. </w:t>
      </w:r>
      <w:r>
        <w:rPr>
          <w:rFonts w:ascii="times new roman" w:hAnsi="times new roman" w:cs="times new roman"/>
          <w:i/>
          <w:color w:val="000000"/>
          <w:sz w:val="24"/>
        </w:rPr>
        <w:t xml:space="preserve">Earl Lloyd: My First Game</w:t>
      </w:r>
      <w:r>
        <w:rPr>
          <w:rFonts w:ascii="times new roman" w:hAnsi="times new roman" w:cs="times new roman"/>
          <w:color w:val="000000"/>
          <w:sz w:val="24"/>
        </w:rPr>
        <w:t xml:space="preserve">. </w:t>
      </w:r>
      <w:r>
        <w:rPr>
          <w:rFonts w:ascii="times new roman" w:hAnsi="times new roman" w:cs="times new roman"/>
          <w:i/>
          <w:color w:val="000000"/>
          <w:sz w:val="24"/>
        </w:rPr>
        <w:t xml:space="preserve">YouTube</w:t>
      </w:r>
      <w:r>
        <w:rPr>
          <w:rFonts w:ascii="times new roman" w:hAnsi="times new roman" w:cs="times new roman"/>
          <w:color w:val="000000"/>
          <w:sz w:val="24"/>
        </w:rPr>
        <w:t xml:space="preserve">. visionaryproject, n.d. Web. 22 Mar. 2010. &lt;http://www.youtube.com/watch?feature=player_embedded&amp;v=eb1etJcBvXo&gt;.</w:t>
      </w:r>
    </w:p>
    <w:p>
      <w:pPr>
        <w:pBdr/>
        <w:spacing w:before="0" w:after="0" w:line="480" w:lineRule="auto"/>
        <w:ind w:left="720" w:right="0" w:firstLine="-720"/>
        <w:jc w:val="left"/>
      </w:pPr>
      <w:r>
        <w:rPr>
          <w:rFonts w:ascii="times new roman" w:hAnsi="times new roman" w:cs="times new roman"/>
          <w:color w:val="000000"/>
          <w:sz w:val="24"/>
        </w:rPr>
        <w:t xml:space="preserve">- - -. </w:t>
      </w:r>
      <w:r>
        <w:rPr>
          <w:rFonts w:ascii="times new roman" w:hAnsi="times new roman" w:cs="times new roman"/>
          <w:i/>
          <w:color w:val="000000"/>
          <w:sz w:val="24"/>
        </w:rPr>
        <w:t xml:space="preserve">Earl Lloyd: The Hall of Fame</w:t>
      </w:r>
      <w:r>
        <w:rPr>
          <w:rFonts w:ascii="times new roman" w:hAnsi="times new roman" w:cs="times new roman"/>
          <w:color w:val="000000"/>
          <w:sz w:val="24"/>
        </w:rPr>
        <w:t xml:space="preserve">. </w:t>
      </w:r>
      <w:r>
        <w:rPr>
          <w:rFonts w:ascii="times new roman" w:hAnsi="times new roman" w:cs="times new roman"/>
          <w:i/>
          <w:color w:val="000000"/>
          <w:sz w:val="24"/>
        </w:rPr>
        <w:t xml:space="preserve">YouTube</w:t>
      </w:r>
      <w:r>
        <w:rPr>
          <w:rFonts w:ascii="times new roman" w:hAnsi="times new roman" w:cs="times new roman"/>
          <w:color w:val="000000"/>
          <w:sz w:val="24"/>
        </w:rPr>
        <w:t xml:space="preserve">. N.p., n.d. Web. 22 Mar. 2010.</w:t>
      </w:r>
    </w:p>
    <w:p>
      <w:pPr>
        <w:pBdr/>
        <w:spacing w:before="0" w:after="0" w:line="480" w:lineRule="auto"/>
        <w:ind w:left="720" w:right="0" w:firstLine="-720"/>
        <w:jc w:val="left"/>
      </w:pPr>
      <w:r>
        <w:rPr>
          <w:rFonts w:ascii="times new roman" w:hAnsi="times new roman" w:cs="times new roman"/>
          <w:color w:val="000000"/>
          <w:sz w:val="24"/>
        </w:rPr>
        <w:t xml:space="preserve">- - -. </w:t>
      </w:r>
      <w:r>
        <w:rPr>
          <w:rFonts w:ascii="times new roman" w:hAnsi="times new roman" w:cs="times new roman"/>
          <w:i/>
          <w:color w:val="000000"/>
          <w:sz w:val="24"/>
        </w:rPr>
        <w:t xml:space="preserve">Earl Lloyd: The NBA</w:t>
      </w:r>
      <w:r>
        <w:rPr>
          <w:rFonts w:ascii="times new roman" w:hAnsi="times new roman" w:cs="times new roman"/>
          <w:color w:val="000000"/>
          <w:sz w:val="24"/>
        </w:rPr>
        <w:t xml:space="preserve">. </w:t>
      </w:r>
      <w:r>
        <w:rPr>
          <w:rFonts w:ascii="times new roman" w:hAnsi="times new roman" w:cs="times new roman"/>
          <w:i/>
          <w:color w:val="000000"/>
          <w:sz w:val="24"/>
        </w:rPr>
        <w:t xml:space="preserve">YouTube</w:t>
      </w:r>
      <w:r>
        <w:rPr>
          <w:rFonts w:ascii="times new roman" w:hAnsi="times new roman" w:cs="times new roman"/>
          <w:color w:val="000000"/>
          <w:sz w:val="24"/>
        </w:rPr>
        <w:t xml:space="preserve">. N.p., n.d. Web. 22 Mar. 2010. &lt;http://www.youtube.com/watch?v=d5CTYOm32QQ&gt;.</w:t>
      </w:r>
    </w:p>
    <w:p>
      <w:pPr>
        <w:pBdr/>
        <w:spacing w:before="0" w:after="0" w:line="480" w:lineRule="auto"/>
        <w:ind w:left="720" w:right="0" w:firstLine="-720"/>
        <w:jc w:val="left"/>
      </w:pPr>
      <w:r>
        <w:rPr>
          <w:rFonts w:ascii="times new roman" w:hAnsi="times new roman" w:cs="times new roman"/>
          <w:i/>
          <w:color w:val="000000"/>
          <w:sz w:val="24"/>
        </w:rPr>
        <w:t xml:space="preserve">NBA</w:t>
      </w:r>
      <w:r>
        <w:rPr>
          <w:rFonts w:ascii="times new roman" w:hAnsi="times new roman" w:cs="times new roman"/>
          <w:color w:val="000000"/>
          <w:sz w:val="24"/>
        </w:rPr>
        <w:t xml:space="preserve">. N.p., n.d. Web. 2 Dec. 2012. &lt;http://www.nba.com/2010/news/features/02/23/andrews.lloyd/index.html&gt;. "Fans called me everything but a child of God. Told me to go back to Africa, where I've never been! But you can't jump over the stands and get at the fans. The only way you can get at them is to play."</w:t>
      </w:r>
    </w:p>
    <w:p>
      <w:pPr>
        <w:pBdr/>
        <w:spacing w:before="0" w:after="0" w:line="480" w:lineRule="auto"/>
        <w:ind w:left="720" w:right="0" w:firstLine="-720"/>
        <w:jc w:val="left"/>
      </w:pPr>
      <w:r>
        <w:rPr>
          <w:rFonts w:ascii="times new roman" w:hAnsi="times new roman" w:cs="times new roman"/>
          <w:color w:val="000000"/>
          <w:sz w:val="24"/>
        </w:rPr>
        <w:t xml:space="preserve">Spears, Marc J. "First Black Player Recalls NBA Days." </w:t>
      </w:r>
      <w:r>
        <w:rPr>
          <w:rFonts w:ascii="times new roman" w:hAnsi="times new roman" w:cs="times new roman"/>
          <w:i/>
          <w:color w:val="000000"/>
          <w:sz w:val="24"/>
        </w:rPr>
        <w:t xml:space="preserve">NY Times</w:t>
      </w:r>
      <w:r>
        <w:rPr>
          <w:rFonts w:ascii="times new roman" w:hAnsi="times new roman" w:cs="times new roman"/>
          <w:color w:val="000000"/>
          <w:sz w:val="24"/>
        </w:rPr>
        <w:t xml:space="preserve">. New York Times, n.d. Web. 4 Feb. 2008. &lt;http://www.nytimes.com/2008/01/24/sports/24iht-nba.1.9466704.html&gt;.</w:t>
      </w:r>
    </w:p>
    <w:p>
      <w:pPr>
        <w:pBdr/>
        <w:spacing w:before="0" w:after="0" w:line="480" w:lineRule="auto"/>
        <w:ind w:left="720" w:right="0" w:firstLine="-720"/>
        <w:jc w:val="left"/>
      </w:pPr>
      <w:r>
        <w:rPr>
          <w:rFonts w:ascii="times new roman" w:hAnsi="times new roman" w:cs="times new roman"/>
          <w:color w:val="000000"/>
          <w:sz w:val="24"/>
        </w:rPr>
        <w:t xml:space="preserve"> </w:t>
      </w:r>
    </w:p>
    <w:p>
      <w:pPr>
        <w:pBdr/>
        <w:spacing w:before="0" w:after="0" w:line="480" w:lineRule="auto"/>
        <w:ind w:left="720" w:right="0" w:firstLine="-720"/>
        <w:jc w:val="left"/>
      </w:pPr>
      <w:r>
        <w:rPr>
          <w:rFonts w:ascii="times new roman" w:hAnsi="times new roman" w:cs="times new roman"/>
          <w:b/>
          <w:color w:val="000000"/>
          <w:sz w:val="24"/>
        </w:rPr>
        <w:t xml:space="preserve">Secondary Sources</w:t>
      </w:r>
    </w:p>
    <w:p>
      <w:pPr>
        <w:pBdr/>
        <w:spacing w:before="0" w:after="0" w:line="480" w:lineRule="auto"/>
        <w:ind w:left="720" w:right="0" w:firstLine="-720"/>
        <w:jc w:val="left"/>
      </w:pPr>
      <w:r>
        <w:rPr>
          <w:rFonts w:ascii="times new roman" w:hAnsi="times new roman" w:cs="times new roman"/>
          <w:color w:val="000000"/>
          <w:sz w:val="24"/>
        </w:rPr>
        <w:t xml:space="preserve">"Earl Lloyd." </w:t>
      </w:r>
      <w:r>
        <w:rPr>
          <w:rFonts w:ascii="times new roman" w:hAnsi="times new roman" w:cs="times new roman"/>
          <w:i/>
          <w:color w:val="000000"/>
          <w:sz w:val="24"/>
        </w:rPr>
        <w:t xml:space="preserve">National Visionary Leadership Project</w:t>
      </w:r>
      <w:r>
        <w:rPr>
          <w:rFonts w:ascii="times new roman" w:hAnsi="times new roman" w:cs="times new roman"/>
          <w:color w:val="000000"/>
          <w:sz w:val="24"/>
        </w:rPr>
        <w:t xml:space="preserve">. N.p., n.d. Web. 26 Nov. 2012. &lt;http://www.visionaryproject.org/lloydearl/&gt;. Born April 3, 1928 in Alexandria, Virginia. First African American to play in a NBA game.</w:t>
      </w:r>
    </w:p>
    <w:p>
      <w:pPr>
        <w:pBdr/>
        <w:spacing w:before="0" w:after="0" w:line="480" w:lineRule="auto"/>
        <w:ind w:left="720" w:right="0" w:firstLine="-720"/>
        <w:jc w:val="left"/>
      </w:pPr>
      <w:r>
        <w:rPr>
          <w:rFonts w:ascii="times new roman" w:hAnsi="times new roman" w:cs="times new roman"/>
          <w:i/>
          <w:color w:val="000000"/>
          <w:sz w:val="24"/>
        </w:rPr>
        <w:t xml:space="preserve">NewsOne</w:t>
      </w:r>
      <w:r>
        <w:rPr>
          <w:rFonts w:ascii="times new roman" w:hAnsi="times new roman" w:cs="times new roman"/>
          <w:color w:val="000000"/>
          <w:sz w:val="24"/>
        </w:rPr>
        <w:t xml:space="preserve">. N.p., n.d. Web. 2 Dec. 2012. &lt;http://newsone.com/1602015/5-things-you-didnt-know-about-earl-lloyd/&gt;. 5 things about Earl Lloyd: 1, First African-American to play in an NBA game. 2, He was a college All-Star. 3, He was mostly benched due to racism. 4, 1986, he became an assistant coach for Detroit. 5, Lloyd was drafted into the army after seven games with the Capitols.</w:t>
      </w:r>
    </w:p>
    <w:p>
      <w:pPr>
        <w:pBdr/>
        <w:spacing w:before="0" w:after="0" w:line="480" w:lineRule="auto"/>
        <w:ind w:left="720" w:right="0" w:firstLine="-720"/>
        <w:jc w:val="left"/>
      </w:pPr>
      <w:r>
        <w:rPr>
          <w:rFonts w:ascii="times new roman" w:hAnsi="times new roman" w:cs="times new roman"/>
          <w:i/>
          <w:color w:val="000000"/>
          <w:sz w:val="24"/>
        </w:rPr>
        <w:t xml:space="preserve">SIVault</w:t>
      </w:r>
      <w:r>
        <w:rPr>
          <w:rFonts w:ascii="times new roman" w:hAnsi="times new roman" w:cs="times new roman"/>
          <w:color w:val="000000"/>
          <w:sz w:val="24"/>
        </w:rPr>
        <w:t xml:space="preserve">. N.p., n.d. Web. 8 Dec. 1997. &lt;http://sportsillustrated.cnn.com/vault/article/magazine/MAG1011593/3/index.htm&gt;.</w:t>
      </w:r>
    </w:p>
    <w:p>
      <w:pPr>
        <w:pBdr/>
        <w:spacing w:before="0" w:after="0" w:line="480" w:lineRule="auto"/>
        <w:ind w:left="720" w:right="0" w:firstLine="-720"/>
        <w:jc w:val="left"/>
      </w:pPr>
      <w:r>
        <w:rPr>
          <w:rFonts w:ascii="times new roman" w:hAnsi="times new roman" w:cs="times new roman"/>
          <w:color w:val="000000"/>
          <w:sz w:val="24"/>
        </w:rPr>
        <w:t xml:space="preserve">Thomas, Ron. </w:t>
      </w:r>
      <w:r>
        <w:rPr>
          <w:rFonts w:ascii="times new roman" w:hAnsi="times new roman" w:cs="times new roman"/>
          <w:i/>
          <w:color w:val="000000"/>
          <w:sz w:val="24"/>
        </w:rPr>
        <w:t xml:space="preserve">They Cleared the Lane</w:t>
      </w:r>
      <w:r>
        <w:rPr>
          <w:rFonts w:ascii="times new roman" w:hAnsi="times new roman" w:cs="times new roman"/>
          <w:color w:val="000000"/>
          <w:sz w:val="24"/>
        </w:rPr>
        <w:t xml:space="preserve">. N.p.: Ron Thomas, 2004. Print. This book helped me learn more about what African Americans, such as Earl Lloyd, had to deal with.</w:t>
      </w:r>
    </w:p>
    <w:sectPr xmlns:w="http://schemas.openxmlformats.org/wordprocessingml/2006/main" w:rsidR="00AC197E" w:rsidRPr="00DF064E" w:rsidSect="000F6147">
      <w:pgSz w:w="12240" w:h="15840" w:orient="portrait" w:code="9"/>
      <w:pgMar w:top="1444" w:right="1444" w:bottom="1444" w:left="1444"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